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3E16" w14:textId="71CC2736" w:rsidR="000C60C7" w:rsidRPr="00E91BBC" w:rsidRDefault="00A966EC">
      <w:pPr>
        <w:rPr>
          <w:rFonts w:ascii="Arial" w:hAnsi="Arial" w:cs="Arial"/>
          <w:b/>
          <w:bCs/>
          <w:sz w:val="24"/>
          <w:szCs w:val="24"/>
        </w:rPr>
      </w:pPr>
      <w:r w:rsidRPr="00E91BBC">
        <w:rPr>
          <w:rFonts w:ascii="Arial" w:hAnsi="Arial" w:cs="Arial"/>
          <w:b/>
          <w:bCs/>
          <w:sz w:val="24"/>
          <w:szCs w:val="24"/>
        </w:rPr>
        <w:t>PROPOSED RESOURCE USE BUDGET</w:t>
      </w:r>
    </w:p>
    <w:p w14:paraId="3B80E4A0" w14:textId="77777777" w:rsidR="00A966EC" w:rsidRPr="00E91BBC" w:rsidRDefault="00A966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1818F7" w:rsidRPr="00E91BBC" w14:paraId="53FE982C" w14:textId="77777777" w:rsidTr="00E91BBC">
        <w:trPr>
          <w:trHeight w:val="710"/>
        </w:trPr>
        <w:tc>
          <w:tcPr>
            <w:tcW w:w="3775" w:type="dxa"/>
            <w:vAlign w:val="center"/>
          </w:tcPr>
          <w:p w14:paraId="511CF7A2" w14:textId="0C374BDD" w:rsidR="001818F7" w:rsidRPr="00AD01F3" w:rsidRDefault="00E61DAA" w:rsidP="00E91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Resource Name:</w:t>
            </w:r>
          </w:p>
        </w:tc>
        <w:tc>
          <w:tcPr>
            <w:tcW w:w="5575" w:type="dxa"/>
            <w:vAlign w:val="center"/>
          </w:tcPr>
          <w:p w14:paraId="5F54D1B9" w14:textId="46EF81EC" w:rsidR="009C76CE" w:rsidRPr="00E91BBC" w:rsidRDefault="00E61DAA" w:rsidP="00E91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BBC">
              <w:rPr>
                <w:rFonts w:ascii="Arial" w:hAnsi="Arial" w:cs="Arial"/>
                <w:b/>
                <w:bCs/>
                <w:sz w:val="24"/>
                <w:szCs w:val="24"/>
              </w:rPr>
              <w:t>UTHSCSA Genome Sequencing Facility (GSF)</w:t>
            </w:r>
          </w:p>
        </w:tc>
      </w:tr>
      <w:tr w:rsidR="001818F7" w:rsidRPr="00E91BBC" w14:paraId="0E0FFD21" w14:textId="77777777" w:rsidTr="00AD01F3">
        <w:trPr>
          <w:trHeight w:val="3482"/>
        </w:trPr>
        <w:tc>
          <w:tcPr>
            <w:tcW w:w="3775" w:type="dxa"/>
            <w:vAlign w:val="center"/>
          </w:tcPr>
          <w:p w14:paraId="6CCE7C22" w14:textId="008E8419" w:rsidR="001818F7" w:rsidRPr="00AD01F3" w:rsidRDefault="009C76CE" w:rsidP="00E91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Resource </w:t>
            </w:r>
            <w:r w:rsidR="00E91BBC"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ervice</w:t>
            </w:r>
            <w:r w:rsidR="00E91BBC"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s requested</w:t>
            </w:r>
            <w:r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AB1E4CB" w14:textId="77777777" w:rsidR="00E91BBC" w:rsidRDefault="00E91BBC" w:rsidP="00E91BB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4"/>
                <w:szCs w:val="24"/>
              </w:rPr>
            </w:pPr>
            <w:r w:rsidRPr="00E91BBC">
              <w:rPr>
                <w:rFonts w:ascii="Arial" w:hAnsi="Arial" w:cs="Arial"/>
                <w:sz w:val="24"/>
                <w:szCs w:val="24"/>
              </w:rPr>
              <w:t>Instrumentation to be used</w:t>
            </w:r>
          </w:p>
          <w:p w14:paraId="23BFE335" w14:textId="77777777" w:rsidR="00E91BBC" w:rsidRDefault="00E91BBC" w:rsidP="00E91BB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4"/>
                <w:szCs w:val="24"/>
              </w:rPr>
            </w:pPr>
            <w:r w:rsidRPr="00E91BBC">
              <w:rPr>
                <w:rFonts w:ascii="Arial" w:hAnsi="Arial" w:cs="Arial"/>
                <w:sz w:val="24"/>
                <w:szCs w:val="24"/>
              </w:rPr>
              <w:t>Type of samples</w:t>
            </w:r>
          </w:p>
          <w:p w14:paraId="6920B463" w14:textId="65CA7A3A" w:rsidR="00E91BBC" w:rsidRPr="00E91BBC" w:rsidRDefault="00E91BBC" w:rsidP="00E91BBC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Arial" w:hAnsi="Arial" w:cs="Arial"/>
                <w:sz w:val="24"/>
                <w:szCs w:val="24"/>
              </w:rPr>
            </w:pPr>
            <w:r w:rsidRPr="00E91BBC">
              <w:rPr>
                <w:rFonts w:ascii="Arial" w:hAnsi="Arial" w:cs="Arial"/>
                <w:sz w:val="24"/>
                <w:szCs w:val="24"/>
              </w:rPr>
              <w:t>Number of samples</w:t>
            </w:r>
          </w:p>
        </w:tc>
        <w:tc>
          <w:tcPr>
            <w:tcW w:w="5575" w:type="dxa"/>
            <w:vAlign w:val="center"/>
          </w:tcPr>
          <w:p w14:paraId="26B52317" w14:textId="77777777" w:rsidR="009C76CE" w:rsidRPr="00E91BBC" w:rsidRDefault="009C76CE" w:rsidP="00E9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8F7" w:rsidRPr="00E91BBC" w14:paraId="0E0CFB28" w14:textId="77777777" w:rsidTr="00E91BBC">
        <w:trPr>
          <w:trHeight w:val="800"/>
        </w:trPr>
        <w:tc>
          <w:tcPr>
            <w:tcW w:w="3775" w:type="dxa"/>
            <w:vAlign w:val="center"/>
          </w:tcPr>
          <w:p w14:paraId="166E9150" w14:textId="56A02A72" w:rsidR="001818F7" w:rsidRPr="00E91BBC" w:rsidRDefault="00E91BBC" w:rsidP="00E91BBC">
            <w:pPr>
              <w:rPr>
                <w:rFonts w:ascii="Arial" w:hAnsi="Arial" w:cs="Arial"/>
                <w:sz w:val="24"/>
                <w:szCs w:val="24"/>
              </w:rPr>
            </w:pPr>
            <w:r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Cost per sample</w:t>
            </w:r>
            <w:r w:rsidR="009C76CE" w:rsidRPr="00E91B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75" w:type="dxa"/>
            <w:vAlign w:val="center"/>
          </w:tcPr>
          <w:p w14:paraId="2AC977FD" w14:textId="77777777" w:rsidR="001818F7" w:rsidRPr="00E91BBC" w:rsidRDefault="001818F7" w:rsidP="00E91B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8F7" w:rsidRPr="00E91BBC" w14:paraId="4AC2619B" w14:textId="77777777" w:rsidTr="00AD01F3">
        <w:trPr>
          <w:trHeight w:val="1790"/>
        </w:trPr>
        <w:tc>
          <w:tcPr>
            <w:tcW w:w="3775" w:type="dxa"/>
            <w:vAlign w:val="center"/>
          </w:tcPr>
          <w:p w14:paraId="3C5A527E" w14:textId="6F9DBF1C" w:rsidR="001818F7" w:rsidRDefault="00AD01F3" w:rsidP="00AD01F3">
            <w:pPr>
              <w:rPr>
                <w:rFonts w:ascii="Arial" w:hAnsi="Arial" w:cs="Arial"/>
                <w:sz w:val="24"/>
                <w:szCs w:val="24"/>
              </w:rPr>
            </w:pPr>
            <w:r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E91BBC"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udget</w:t>
            </w:r>
            <w:r w:rsidR="009C76CE" w:rsidRPr="00E91BB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BFF75C" w14:textId="77777777" w:rsidR="00E91BBC" w:rsidRDefault="00AD01F3" w:rsidP="00AD01F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IIMS share (Cap</w:t>
            </w:r>
            <w:r w:rsidR="00E91BBC">
              <w:rPr>
                <w:rFonts w:ascii="Arial" w:hAnsi="Arial" w:cs="Arial"/>
                <w:sz w:val="24"/>
                <w:szCs w:val="24"/>
              </w:rPr>
              <w:t xml:space="preserve"> $10,000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1C1A26" w14:textId="77777777" w:rsidR="00AD01F3" w:rsidRDefault="00AD01F3" w:rsidP="00AD01F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Cost-sharing (optional)</w:t>
            </w:r>
          </w:p>
          <w:p w14:paraId="10ADE6DA" w14:textId="69DC9ACC" w:rsidR="00AD01F3" w:rsidRPr="00E91BBC" w:rsidRDefault="00AD01F3" w:rsidP="00AD01F3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5575" w:type="dxa"/>
            <w:vAlign w:val="center"/>
          </w:tcPr>
          <w:p w14:paraId="7A7DE4E0" w14:textId="77777777" w:rsidR="00AD01F3" w:rsidRPr="00E91BBC" w:rsidRDefault="00AD01F3" w:rsidP="00AD0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8F7" w:rsidRPr="00E91BBC" w14:paraId="02111088" w14:textId="77777777" w:rsidTr="00AD01F3">
        <w:trPr>
          <w:trHeight w:val="1340"/>
        </w:trPr>
        <w:tc>
          <w:tcPr>
            <w:tcW w:w="3775" w:type="dxa"/>
            <w:tcBorders>
              <w:bottom w:val="nil"/>
            </w:tcBorders>
            <w:vAlign w:val="center"/>
          </w:tcPr>
          <w:p w14:paraId="1E275772" w14:textId="26892518" w:rsidR="001818F7" w:rsidRPr="00E91BBC" w:rsidRDefault="009C76CE" w:rsidP="00AD01F3">
            <w:pPr>
              <w:rPr>
                <w:rFonts w:ascii="Arial" w:hAnsi="Arial" w:cs="Arial"/>
                <w:sz w:val="24"/>
                <w:szCs w:val="24"/>
              </w:rPr>
            </w:pPr>
            <w:r w:rsidRPr="00AD01F3">
              <w:rPr>
                <w:rFonts w:ascii="Arial" w:hAnsi="Arial" w:cs="Arial"/>
                <w:b/>
                <w:bCs/>
                <w:sz w:val="24"/>
                <w:szCs w:val="24"/>
              </w:rPr>
              <w:t>GSF Core Director Signature</w:t>
            </w:r>
            <w:r w:rsidRPr="00E91BB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75" w:type="dxa"/>
            <w:vAlign w:val="center"/>
          </w:tcPr>
          <w:p w14:paraId="6652659C" w14:textId="77777777" w:rsidR="009C76CE" w:rsidRPr="00E91BBC" w:rsidRDefault="009C76CE" w:rsidP="00AD0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6CE" w:rsidRPr="00E91BBC" w14:paraId="5FDE2347" w14:textId="77777777" w:rsidTr="00E91BBC">
        <w:tc>
          <w:tcPr>
            <w:tcW w:w="3775" w:type="dxa"/>
            <w:tcBorders>
              <w:top w:val="nil"/>
            </w:tcBorders>
          </w:tcPr>
          <w:p w14:paraId="2DDC552A" w14:textId="77777777" w:rsidR="009C76CE" w:rsidRPr="00E91BBC" w:rsidRDefault="009C7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8BC0379" w14:textId="13A749F9" w:rsidR="009C76CE" w:rsidRPr="00E91BBC" w:rsidRDefault="009C76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BBC">
              <w:rPr>
                <w:rFonts w:ascii="Arial" w:hAnsi="Arial" w:cs="Arial"/>
                <w:b/>
                <w:bCs/>
                <w:sz w:val="24"/>
                <w:szCs w:val="24"/>
              </w:rPr>
              <w:t>Zhao Lai, PhD</w:t>
            </w:r>
          </w:p>
        </w:tc>
      </w:tr>
    </w:tbl>
    <w:p w14:paraId="6CCD107E" w14:textId="77777777" w:rsidR="00A966EC" w:rsidRPr="00E91BBC" w:rsidRDefault="00A966EC">
      <w:pPr>
        <w:rPr>
          <w:rFonts w:ascii="Arial" w:hAnsi="Arial" w:cs="Arial"/>
          <w:sz w:val="24"/>
          <w:szCs w:val="24"/>
        </w:rPr>
      </w:pPr>
    </w:p>
    <w:sectPr w:rsidR="00A966EC" w:rsidRPr="00E9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2F92"/>
    <w:multiLevelType w:val="hybridMultilevel"/>
    <w:tmpl w:val="46EE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5DAA"/>
    <w:multiLevelType w:val="hybridMultilevel"/>
    <w:tmpl w:val="0530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29087">
    <w:abstractNumId w:val="0"/>
  </w:num>
  <w:num w:numId="2" w16cid:durableId="198693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EC"/>
    <w:rsid w:val="00092F47"/>
    <w:rsid w:val="000C60C7"/>
    <w:rsid w:val="001818F7"/>
    <w:rsid w:val="001F4130"/>
    <w:rsid w:val="00425B90"/>
    <w:rsid w:val="006A0B94"/>
    <w:rsid w:val="006A2E50"/>
    <w:rsid w:val="009C76CE"/>
    <w:rsid w:val="00A966EC"/>
    <w:rsid w:val="00AD01F3"/>
    <w:rsid w:val="00E61DAA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11E8"/>
  <w15:chartTrackingRefBased/>
  <w15:docId w15:val="{25E2ACB8-0801-4A57-A5B6-A510544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San Antonio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Castilleja, Cindy</dc:creator>
  <cp:keywords/>
  <dc:description/>
  <cp:lastModifiedBy>Mendez, Minnie</cp:lastModifiedBy>
  <cp:revision>2</cp:revision>
  <dcterms:created xsi:type="dcterms:W3CDTF">2023-12-04T14:55:00Z</dcterms:created>
  <dcterms:modified xsi:type="dcterms:W3CDTF">2023-12-04T14:55:00Z</dcterms:modified>
</cp:coreProperties>
</file>